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2505623.00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81391760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10/18/2017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6000</w:t>
      </w:r>
      <w:r>
        <w:rPr>
          <w:sz w:val="20"/>
          <w:szCs w:val="20"/>
          <w:color w:val="auto"/>
        </w:rPr>
        <w:tab/>
      </w:r>
      <w:r>
        <w:rPr>
          <w:rFonts w:ascii="Times New Roman" w:cs="Times New Roman" w:eastAsia="Times New Roman" w:hAnsi="Times New Roman"/>
          <w:sz w:val="21"/>
          <w:szCs w:val="21"/>
          <w:color w:val="auto"/>
        </w:rPr>
        <w:t>10/18/2017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88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88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10/15/2025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1263437.34</w:t>
            </w:r>
          </w:p>
        </w:tc>
        <w:tc>
          <w:tcPr>
            <w:tcW w:w="0" w:type="dxa"/>
            <w:vAlign w:val="bottom"/>
          </w:tcPr>
          <w:p>
            <w:pPr>
              <w:spacing w:after="0"/>
              <w:rPr>
                <w:sz w:val="1"/>
                <w:szCs w:val="1"/>
                <w:color w:val="auto"/>
              </w:rPr>
            </w:pPr>
          </w:p>
        </w:tc>
      </w:tr>
      <w:tr>
        <w:trPr>
          <w:trHeight w:val="28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10/16/2025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643743.00</w:t>
            </w:r>
          </w:p>
        </w:tc>
        <w:tc>
          <w:tcPr>
            <w:tcW w:w="0" w:type="dxa"/>
            <w:vAlign w:val="bottom"/>
          </w:tcPr>
          <w:p>
            <w:pPr>
              <w:spacing w:after="0"/>
              <w:rPr>
                <w:sz w:val="1"/>
                <w:szCs w:val="1"/>
                <w:color w:val="auto"/>
              </w:rPr>
            </w:pPr>
          </w:p>
        </w:tc>
      </w:tr>
      <w:tr>
        <w:trPr>
          <w:trHeight w:val="28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3114943.17</w:t>
            </w:r>
          </w:p>
        </w:tc>
        <w:tc>
          <w:tcPr>
            <w:tcW w:w="0" w:type="dxa"/>
            <w:vAlign w:val="bottom"/>
          </w:tcPr>
          <w:p>
            <w:pPr>
              <w:spacing w:after="0"/>
              <w:rPr>
                <w:sz w:val="1"/>
                <w:szCs w:val="1"/>
                <w:color w:val="auto"/>
              </w:rPr>
            </w:pPr>
          </w:p>
        </w:tc>
      </w:tr>
      <w:tr>
        <w:trPr>
          <w:trHeight w:val="28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10/27/2025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1379743.00</w:t>
            </w:r>
          </w:p>
        </w:tc>
        <w:tc>
          <w:tcPr>
            <w:tcW w:w="0" w:type="dxa"/>
            <w:vAlign w:val="bottom"/>
          </w:tcPr>
          <w:p>
            <w:pPr>
              <w:spacing w:after="0"/>
              <w:rPr>
                <w:sz w:val="1"/>
                <w:szCs w:val="1"/>
                <w:color w:val="auto"/>
              </w:rPr>
            </w:pPr>
          </w:p>
        </w:tc>
      </w:tr>
      <w:tr>
        <w:trPr>
          <w:trHeight w:val="28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11/12/2025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2233993.10</w:t>
            </w:r>
          </w:p>
        </w:tc>
        <w:tc>
          <w:tcPr>
            <w:tcW w:w="0" w:type="dxa"/>
            <w:vAlign w:val="bottom"/>
          </w:tcPr>
          <w:p>
            <w:pPr>
              <w:spacing w:after="0"/>
              <w:rPr>
                <w:sz w:val="1"/>
                <w:szCs w:val="1"/>
                <w:color w:val="auto"/>
              </w:rPr>
            </w:pPr>
          </w:p>
        </w:tc>
      </w:tr>
      <w:tr>
        <w:trPr>
          <w:trHeight w:val="28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11/14/2025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3384012.70</w:t>
            </w:r>
          </w:p>
        </w:tc>
        <w:tc>
          <w:tcPr>
            <w:tcW w:w="0" w:type="dxa"/>
            <w:vAlign w:val="bottom"/>
          </w:tcPr>
          <w:p>
            <w:pPr>
              <w:spacing w:after="0"/>
              <w:rPr>
                <w:sz w:val="1"/>
                <w:szCs w:val="1"/>
                <w:color w:val="auto"/>
              </w:rPr>
            </w:pPr>
          </w:p>
        </w:tc>
      </w:tr>
      <w:tr>
        <w:trPr>
          <w:trHeight w:val="28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12/02/2025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1639743.00</w:t>
            </w:r>
          </w:p>
        </w:tc>
        <w:tc>
          <w:tcPr>
            <w:tcW w:w="0" w:type="dxa"/>
            <w:vAlign w:val="bottom"/>
          </w:tcPr>
          <w:p>
            <w:pPr>
              <w:spacing w:after="0"/>
              <w:rPr>
                <w:sz w:val="1"/>
                <w:szCs w:val="1"/>
                <w:color w:val="auto"/>
              </w:rPr>
            </w:pPr>
          </w:p>
        </w:tc>
      </w:tr>
      <w:tr>
        <w:trPr>
          <w:trHeight w:val="28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4177021.30</w:t>
            </w:r>
          </w:p>
        </w:tc>
        <w:tc>
          <w:tcPr>
            <w:tcW w:w="0" w:type="dxa"/>
            <w:vAlign w:val="bottom"/>
          </w:tcPr>
          <w:p>
            <w:pPr>
              <w:spacing w:after="0"/>
              <w:rPr>
                <w:sz w:val="1"/>
                <w:szCs w:val="1"/>
                <w:color w:val="auto"/>
              </w:rPr>
            </w:pPr>
          </w:p>
        </w:tc>
      </w:tr>
      <w:tr>
        <w:trPr>
          <w:trHeight w:val="28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12/15/2025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2514595.02</w:t>
            </w:r>
          </w:p>
        </w:tc>
        <w:tc>
          <w:tcPr>
            <w:tcW w:w="0" w:type="dxa"/>
            <w:vAlign w:val="bottom"/>
          </w:tcPr>
          <w:p>
            <w:pPr>
              <w:spacing w:after="0"/>
              <w:rPr>
                <w:sz w:val="1"/>
                <w:szCs w:val="1"/>
                <w:color w:val="auto"/>
              </w:rPr>
            </w:pPr>
          </w:p>
        </w:tc>
      </w:tr>
      <w:tr>
        <w:trPr>
          <w:trHeight w:val="28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A. Merriman Charitable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9"/>
              </w:rPr>
              <w:t>Foundation</w:t>
            </w: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01/02/2026 1054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445058.00</w:t>
            </w:r>
          </w:p>
        </w:tc>
        <w:tc>
          <w:tcPr>
            <w:tcW w:w="0" w:type="dxa"/>
            <w:vAlign w:val="bottom"/>
          </w:tcPr>
          <w:p>
            <w:pPr>
              <w:spacing w:after="0"/>
              <w:rPr>
                <w:sz w:val="1"/>
                <w:szCs w:val="1"/>
                <w:color w:val="auto"/>
              </w:rPr>
            </w:pPr>
          </w:p>
        </w:tc>
      </w:tr>
      <w:tr>
        <w:trPr>
          <w:trHeight w:val="161"/>
        </w:trPr>
        <w:tc>
          <w:tcPr>
            <w:tcW w:w="4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460" w:type="dxa"/>
            <w:vAlign w:val="bottom"/>
            <w:vMerge w:val="continue"/>
          </w:tcPr>
          <w:p>
            <w:pPr>
              <w:spacing w:after="0"/>
              <w:rPr>
                <w:sz w:val="7"/>
                <w:szCs w:val="7"/>
                <w:color w:val="auto"/>
              </w:rPr>
            </w:pPr>
          </w:p>
        </w:tc>
        <w:tc>
          <w:tcPr>
            <w:tcW w:w="2880" w:type="dxa"/>
            <w:vAlign w:val="bottom"/>
            <w:gridSpan w:val="3"/>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22"/>
          <w:szCs w:val="22"/>
          <w:color w:val="auto"/>
        </w:rPr>
        <w:t>6,000 shares sold in account for DAM 2012 Trust LLC, Dwight Merriman is a Manager.</w:t>
      </w:r>
    </w:p>
    <w:p>
      <w:pPr>
        <w:spacing w:after="0"/>
        <w:rPr>
          <w:sz w:val="20"/>
          <w:szCs w:val="20"/>
          <w:color w:val="auto"/>
        </w:rPr>
      </w:pPr>
      <w:r>
        <w:rPr>
          <w:rFonts w:ascii="Times New Roman" w:cs="Times New Roman" w:eastAsia="Times New Roman" w:hAnsi="Times New Roman"/>
          <w:sz w:val="22"/>
          <w:szCs w:val="22"/>
          <w:color w:val="auto"/>
        </w:rPr>
        <w:t>01/13/2026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06/20/2025</w:t>
      </w:r>
    </w:p>
    <w:p>
      <w:pPr>
        <w:spacing w:after="0" w:line="159" w:lineRule="exact"/>
        <w:rPr>
          <w:sz w:val="20"/>
          <w:szCs w:val="20"/>
          <w:color w:val="auto"/>
        </w:rPr>
      </w:pPr>
    </w:p>
    <w:p>
      <w:pPr>
        <w:sectPr>
          <w:pgSz w:w="11900" w:h="16838" w:orient="portrait"/>
          <w:cols w:equalWidth="0" w:num="2">
            <w:col w:w="5100" w:space="80"/>
            <w:col w:w="606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2026-01-13T11:59:28Z</dcterms:created>
  <dcterms:modified xsi:type="dcterms:W3CDTF">2026-01-13T11:59:28Z</dcterms:modified>
</cp:coreProperties>
</file>