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0001397383</w:t>
            </w: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4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4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4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835"/>
        </w:trPr>
        <w:tc>
          <w:tcPr>
            <w:tcW w:w="7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460" w:type="dxa"/>
            <w:vAlign w:val="bottom"/>
          </w:tcPr>
          <w:p>
            <w:pPr>
              <w:spacing w:after="0"/>
              <w:rPr>
                <w:sz w:val="24"/>
                <w:szCs w:val="24"/>
                <w:color w:val="auto"/>
              </w:rPr>
            </w:pPr>
          </w:p>
        </w:tc>
        <w:tc>
          <w:tcPr>
            <w:tcW w:w="296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4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58"/>
        </w:trPr>
        <w:tc>
          <w:tcPr>
            <w:tcW w:w="300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96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6"/>
              </w:rPr>
              <w:t>229 W 43rd St</w:t>
            </w:r>
          </w:p>
        </w:tc>
      </w:tr>
      <w:tr>
        <w:trPr>
          <w:trHeight w:val="243"/>
        </w:trPr>
        <w:tc>
          <w:tcPr>
            <w:tcW w:w="30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960" w:type="dxa"/>
            <w:vAlign w:val="bottom"/>
          </w:tcPr>
          <w:p>
            <w:pPr>
              <w:ind w:left="1700"/>
              <w:spacing w:after="0" w:line="243" w:lineRule="exact"/>
              <w:rPr>
                <w:sz w:val="20"/>
                <w:szCs w:val="20"/>
                <w:color w:val="auto"/>
              </w:rPr>
            </w:pPr>
            <w:r>
              <w:rPr>
                <w:rFonts w:ascii="Times New Roman" w:cs="Times New Roman" w:eastAsia="Times New Roman" w:hAnsi="Times New Roman"/>
                <w:sz w:val="22"/>
                <w:szCs w:val="22"/>
                <w:color w:val="auto"/>
              </w:rPr>
              <w:t>5th Fl</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460" w:type="dxa"/>
            <w:vAlign w:val="bottom"/>
          </w:tcPr>
          <w:p>
            <w:pPr>
              <w:spacing w:after="0"/>
              <w:rPr>
                <w:sz w:val="21"/>
                <w:szCs w:val="21"/>
                <w:color w:val="auto"/>
              </w:rPr>
            </w:pPr>
          </w:p>
        </w:tc>
        <w:tc>
          <w:tcPr>
            <w:tcW w:w="2960" w:type="dxa"/>
            <w:vAlign w:val="bottom"/>
          </w:tcPr>
          <w:p>
            <w:pPr>
              <w:ind w:left="17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2960" w:type="dxa"/>
            <w:vAlign w:val="bottom"/>
          </w:tcPr>
          <w:p>
            <w:pPr>
              <w:ind w:left="17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960" w:type="dxa"/>
            <w:vAlign w:val="bottom"/>
          </w:tcPr>
          <w:p>
            <w:pPr>
              <w:ind w:left="1700"/>
              <w:spacing w:after="0"/>
              <w:rPr>
                <w:sz w:val="20"/>
                <w:szCs w:val="20"/>
                <w:color w:val="auto"/>
              </w:rPr>
            </w:pPr>
            <w:r>
              <w:rPr>
                <w:rFonts w:ascii="Times New Roman" w:cs="Times New Roman" w:eastAsia="Times New Roman" w:hAnsi="Times New Roman"/>
                <w:sz w:val="22"/>
                <w:szCs w:val="22"/>
                <w:color w:val="auto"/>
              </w:rPr>
              <w:t>10036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460" w:type="dxa"/>
            <w:vAlign w:val="bottom"/>
          </w:tcPr>
          <w:p>
            <w:pPr>
              <w:spacing w:after="0"/>
              <w:rPr>
                <w:sz w:val="24"/>
                <w:szCs w:val="24"/>
                <w:color w:val="auto"/>
              </w:rPr>
            </w:pPr>
          </w:p>
        </w:tc>
        <w:tc>
          <w:tcPr>
            <w:tcW w:w="2960" w:type="dxa"/>
            <w:vAlign w:val="bottom"/>
          </w:tcPr>
          <w:p>
            <w:pPr>
              <w:ind w:left="1700"/>
              <w:spacing w:after="0"/>
              <w:rPr>
                <w:sz w:val="20"/>
                <w:szCs w:val="20"/>
                <w:color w:val="auto"/>
              </w:rPr>
            </w:pPr>
            <w:r>
              <w:rPr>
                <w:rFonts w:ascii="Times New Roman" w:cs="Times New Roman" w:eastAsia="Times New Roman" w:hAnsi="Times New Roman"/>
                <w:sz w:val="22"/>
                <w:szCs w:val="22"/>
                <w:color w:val="auto"/>
              </w:rPr>
              <w:t>8446664632</w:t>
            </w:r>
          </w:p>
        </w:tc>
      </w:tr>
      <w:tr>
        <w:trPr>
          <w:trHeight w:val="297"/>
        </w:trPr>
        <w:tc>
          <w:tcPr>
            <w:tcW w:w="7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6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8"/>
              </w:rPr>
              <w:t>Dev Ittycheria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9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Fenner &amp; Smith</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 Federal St</w:t>
      </w:r>
    </w:p>
    <w:p>
      <w:pPr>
        <w:ind w:left="2500"/>
        <w:spacing w:after="0" w:line="231" w:lineRule="auto"/>
        <w:rPr>
          <w:sz w:val="20"/>
          <w:szCs w:val="20"/>
          <w:color w:val="auto"/>
        </w:rPr>
      </w:pPr>
      <w:r>
        <w:rPr>
          <w:rFonts w:ascii="Times New Roman" w:cs="Times New Roman" w:eastAsia="Times New Roman" w:hAnsi="Times New Roman"/>
          <w:sz w:val="22"/>
          <w:szCs w:val="22"/>
          <w:color w:val="auto"/>
        </w:rPr>
        <w:t>12th Fl</w:t>
      </w:r>
    </w:p>
    <w:p>
      <w:pPr>
        <w:ind w:left="25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13039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5187957.76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80431927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20" w:val="left"/>
          <w:tab w:leader="none" w:pos="6560" w:val="left"/>
          <w:tab w:leader="none" w:pos="7460" w:val="left"/>
          <w:tab w:leader="none" w:pos="872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11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10/01/2019</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80" w:type="dxa"/>
            <w:vAlign w:val="bottom"/>
            <w:gridSpan w:val="2"/>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8"/>
              </w:rPr>
              <w:t>12/29/2025 3298</w:t>
            </w:r>
          </w:p>
        </w:tc>
        <w:tc>
          <w:tcPr>
            <w:tcW w:w="960" w:type="dxa"/>
            <w:vAlign w:val="bottom"/>
          </w:tcPr>
          <w:p>
            <w:pPr>
              <w:spacing w:after="0"/>
              <w:rPr>
                <w:sz w:val="23"/>
                <w:szCs w:val="23"/>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01/01/2019</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80" w:type="dxa"/>
            <w:vAlign w:val="bottom"/>
            <w:gridSpan w:val="2"/>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8"/>
              </w:rPr>
              <w:t>12/29/2025 2135</w:t>
            </w:r>
          </w:p>
        </w:tc>
        <w:tc>
          <w:tcPr>
            <w:tcW w:w="960" w:type="dxa"/>
            <w:vAlign w:val="bottom"/>
          </w:tcPr>
          <w:p>
            <w:pPr>
              <w:spacing w:after="0"/>
              <w:rPr>
                <w:sz w:val="22"/>
                <w:szCs w:val="22"/>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10/01/2018</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80" w:type="dxa"/>
            <w:vAlign w:val="bottom"/>
            <w:gridSpan w:val="2"/>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8"/>
              </w:rPr>
              <w:t>12/29/2025 1483</w:t>
            </w:r>
          </w:p>
        </w:tc>
        <w:tc>
          <w:tcPr>
            <w:tcW w:w="960" w:type="dxa"/>
            <w:vAlign w:val="bottom"/>
          </w:tcPr>
          <w:p>
            <w:pPr>
              <w:spacing w:after="0"/>
              <w:rPr>
                <w:sz w:val="22"/>
                <w:szCs w:val="22"/>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07/01/2018</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80" w:type="dxa"/>
            <w:vAlign w:val="bottom"/>
            <w:gridSpan w:val="2"/>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8"/>
              </w:rPr>
              <w:t>12/29/2025 2294</w:t>
            </w:r>
          </w:p>
        </w:tc>
        <w:tc>
          <w:tcPr>
            <w:tcW w:w="960" w:type="dxa"/>
            <w:vAlign w:val="bottom"/>
          </w:tcPr>
          <w:p>
            <w:pPr>
              <w:spacing w:after="0"/>
              <w:rPr>
                <w:sz w:val="22"/>
                <w:szCs w:val="22"/>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10/24/2014 Stock Option</w:t>
            </w: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w w:val="98"/>
              </w:rPr>
              <w:t>12/29/2025 3829</w:t>
            </w:r>
          </w:p>
        </w:tc>
        <w:tc>
          <w:tcPr>
            <w:tcW w:w="960" w:type="dxa"/>
            <w:vAlign w:val="bottom"/>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-1447165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-1104265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-761365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-418465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-153035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Sales for Ittycheria-Thomas Foundation</w:t>
      </w:r>
    </w:p>
    <w:p>
      <w:pPr>
        <w:spacing w:after="0" w:line="56" w:lineRule="exact"/>
        <w:rPr>
          <w:sz w:val="20"/>
          <w:szCs w:val="20"/>
          <w:color w:val="auto"/>
        </w:rPr>
      </w:pPr>
    </w:p>
    <w:p>
      <w:pPr>
        <w:sectPr>
          <w:pgSz w:w="11900" w:h="16838" w:orient="portrait"/>
          <w:cols w:equalWidth="0" w:num="2">
            <w:col w:w="2400" w:space="720"/>
            <w:col w:w="8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06/02/2026</w:t>
      </w:r>
    </w:p>
    <w:p>
      <w:pPr>
        <w:spacing w:after="0" w:line="50" w:lineRule="exact"/>
        <w:rPr>
          <w:sz w:val="20"/>
          <w:szCs w:val="20"/>
          <w:color w:val="auto"/>
        </w:rPr>
      </w:pPr>
    </w:p>
    <w:p>
      <w:pPr>
        <w:sectPr>
          <w:pgSz w:w="11900" w:h="16838" w:orient="portrait"/>
          <w:cols w:equalWidth="0" w:num="2">
            <w:col w:w="2400" w:space="720"/>
            <w:col w:w="8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Dev Ittycheria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2026-06-02T13:28:16Z</dcterms:created>
  <dcterms:modified xsi:type="dcterms:W3CDTF">2026-06-02T13:28:16Z</dcterms:modified>
</cp:coreProperties>
</file>